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BA" w:rsidRPr="00B909BA" w:rsidRDefault="00B909BA" w:rsidP="00B909BA">
      <w:pPr>
        <w:spacing w:after="204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en-GB"/>
        </w:rPr>
      </w:pP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en-GB"/>
        </w:rPr>
        <w:t>Pravilnik</w:t>
      </w:r>
      <w:proofErr w:type="spellEnd"/>
      <w:r w:rsidRPr="00B909BA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en-GB"/>
        </w:rPr>
        <w:t xml:space="preserve"> o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en-GB"/>
        </w:rPr>
        <w:t>videonadzoru</w:t>
      </w:r>
      <w:proofErr w:type="spellEnd"/>
    </w:p>
    <w:p w:rsidR="00B909BA" w:rsidRPr="00B909BA" w:rsidRDefault="00B909BA" w:rsidP="00B909BA">
      <w:pPr>
        <w:spacing w:before="407" w:after="204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en-GB"/>
        </w:rPr>
      </w:pPr>
      <w:r w:rsidRPr="00B909BA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en-GB"/>
        </w:rPr>
        <w:t>1.   SPLOŠNA DOLOČBA</w:t>
      </w:r>
      <w:bookmarkStart w:id="0" w:name="_GoBack"/>
      <w:bookmarkEnd w:id="0"/>
    </w:p>
    <w:p w:rsidR="00B909BA" w:rsidRPr="00B909BA" w:rsidRDefault="00B909BA" w:rsidP="00B909B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 tem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pravilnikom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ZRC SAZU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podrobneje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ureja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tehnično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varovanje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:</w:t>
      </w:r>
    </w:p>
    <w:p w:rsidR="00B909BA" w:rsidRPr="00B909BA" w:rsidRDefault="00B909BA" w:rsidP="00B909B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z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videonadzornim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sistemom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prostorov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Knjigarne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Maks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(v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nadaljevanju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knjigarne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).</w:t>
      </w:r>
    </w:p>
    <w:p w:rsidR="00B909BA" w:rsidRPr="00B909BA" w:rsidRDefault="00B909BA" w:rsidP="00B909B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Ustaova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uporablja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sistem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tehničnega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varovanja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sicer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:</w:t>
      </w:r>
    </w:p>
    <w:p w:rsidR="00B909BA" w:rsidRPr="00B909BA" w:rsidRDefault="00B909BA" w:rsidP="00B909B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naprave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za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odkrivanje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nepooblaščene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prisotnosti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kontrolo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vstopa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izstopa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ali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gibanja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(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kamere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detektorji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gibanja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…),</w:t>
      </w:r>
    </w:p>
    <w:p w:rsidR="00B909BA" w:rsidRPr="00B909BA" w:rsidRDefault="00B909BA" w:rsidP="00B909B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naprave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za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snemanje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ter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arhiviranje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sporočil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(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računalniške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enote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…).</w:t>
      </w:r>
    </w:p>
    <w:p w:rsidR="00B909BA" w:rsidRPr="00B909BA" w:rsidRDefault="00B909BA" w:rsidP="00B909B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Osebni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podatki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zbirajo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posnetkom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videonadzornega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sistema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vsebujejo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:</w:t>
      </w:r>
    </w:p>
    <w:p w:rsidR="00B909BA" w:rsidRPr="00B909BA" w:rsidRDefault="00B909BA" w:rsidP="00B909B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posnetek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posameznika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(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slika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oziroma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glas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),</w:t>
      </w:r>
    </w:p>
    <w:p w:rsidR="00B909BA" w:rsidRPr="00B909BA" w:rsidRDefault="00B909BA" w:rsidP="00B909B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datum in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čas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vstopa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izstopa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iz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prostora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lahko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pa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tudi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osebno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ime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posnetega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posameznika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Osebni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podatki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lahko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hranijo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največ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90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nastanku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nato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zbrišejo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before="407" w:after="204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en-GB"/>
        </w:rPr>
      </w:pPr>
      <w:r w:rsidRPr="00B909BA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en-GB"/>
        </w:rPr>
        <w:t>2.   NAMEN SISTEMOV</w:t>
      </w:r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nameščanju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novih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vzdrževanju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obstoječih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sistemov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tehničnega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varovanja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mora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ustanova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upoštevati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standarde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so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obvezni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področju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zasebnega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varovanja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(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Odredba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o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določitvi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standardov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so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obvezni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področju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zasebnega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varovanja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Ur. l. RS,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št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 24/12).</w:t>
      </w:r>
    </w:p>
    <w:p w:rsidR="00B909BA" w:rsidRPr="00B909BA" w:rsidRDefault="00B909BA" w:rsidP="00B909BA">
      <w:pPr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2.1.  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Videonadzor</w:t>
      </w:r>
      <w:proofErr w:type="spellEnd"/>
    </w:p>
    <w:p w:rsidR="00B909BA" w:rsidRPr="00B909BA" w:rsidRDefault="00B909BA" w:rsidP="00B909BA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Namen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videonadzornega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sistema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v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knjigarni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je:</w:t>
      </w:r>
    </w:p>
    <w:p w:rsidR="00B909BA" w:rsidRPr="00B909BA" w:rsidRDefault="00B909BA" w:rsidP="00B909B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lastRenderedPageBreak/>
        <w:t>zagotavljanje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nadzora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vstopa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ali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izstopa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v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ali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iz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knjigarne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varovanje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nepremičnin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opreme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v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okolici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knjigarne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in je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opredeljeno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z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načrtom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varovanja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Videonadzorni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sistem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s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katerim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izvaja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nadzor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mora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biti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zavarovan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pred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dostopom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nepooblaščenih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oseb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Načrt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postavitve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kamer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je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sestavni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del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načrta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varovanja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ima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oznako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tajnosti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“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interno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”.</w:t>
      </w:r>
    </w:p>
    <w:p w:rsidR="00B909BA" w:rsidRPr="00B909BA" w:rsidRDefault="00B909BA" w:rsidP="00B909BA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Poleg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videonadzornih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naprav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knjigarna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uporablja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tudi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naprave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snemanje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ter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arhiviranje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tudi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v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času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knjigarna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ne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posluje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Posnetki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pridobijo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sistemom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imajo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oznako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tajnosti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“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interno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” in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hranijo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skladno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predpisi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urejajo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hrambo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tajnih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podatkov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hrambo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osebnih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podatkov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before="407" w:after="204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en-GB"/>
        </w:rPr>
      </w:pPr>
      <w:r w:rsidRPr="00B909BA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en-GB"/>
        </w:rPr>
        <w:t>3.   UPRAVLJANJE Z VIDEONADZOROM</w:t>
      </w:r>
    </w:p>
    <w:p w:rsidR="00B909BA" w:rsidRPr="00B909BA" w:rsidRDefault="00B909BA" w:rsidP="00B909BA">
      <w:pPr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3.1.  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Nadzor</w:t>
      </w:r>
      <w:proofErr w:type="spellEnd"/>
    </w:p>
    <w:p w:rsidR="00B909BA" w:rsidRPr="00B909BA" w:rsidRDefault="00B909BA" w:rsidP="00B909BA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Sistem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videonadzor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namesti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tehnično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vzdržuje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pooblaščeni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izvajalec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mora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imeti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licenco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načrtovanje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izvajanje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varnostnih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sistemov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before="584" w:after="292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</w:pPr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 xml:space="preserve">3.1.1.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>Nadzor</w:t>
      </w:r>
      <w:proofErr w:type="spellEnd"/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>zunanjega</w:t>
      </w:r>
      <w:proofErr w:type="spellEnd"/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>prostora</w:t>
      </w:r>
      <w:proofErr w:type="spellEnd"/>
    </w:p>
    <w:p w:rsidR="00B909BA" w:rsidRPr="00B909BA" w:rsidRDefault="00B909BA" w:rsidP="00B909BA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Izvajanje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videonadzora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zunanjega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prostora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površin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izvaja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:</w:t>
      </w:r>
    </w:p>
    <w:p w:rsidR="00B909BA" w:rsidRPr="00B909BA" w:rsidRDefault="00B909BA" w:rsidP="00B909B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vhod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telovadnica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glavni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vhod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igralnica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dvorišče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spodaj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igrišče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dostava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kuhinja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igrišče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zadaj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zadaj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tehnika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Mesta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namestitev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kamere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ter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njihova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funkcija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so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določeni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z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načrtom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postavitve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kamer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lastRenderedPageBreak/>
        <w:t xml:space="preserve">3.2.  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Tehnična</w:t>
      </w:r>
      <w:proofErr w:type="spellEnd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oprema</w:t>
      </w:r>
      <w:proofErr w:type="spellEnd"/>
    </w:p>
    <w:p w:rsidR="00B909BA" w:rsidRPr="00B909BA" w:rsidRDefault="00B909BA" w:rsidP="00B909BA">
      <w:pPr>
        <w:spacing w:before="584" w:after="292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</w:pPr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 xml:space="preserve">3.2.1.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>Vrsta</w:t>
      </w:r>
      <w:proofErr w:type="spellEnd"/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>kamer</w:t>
      </w:r>
      <w:proofErr w:type="spellEnd"/>
    </w:p>
    <w:p w:rsidR="00B909BA" w:rsidRPr="00B909BA" w:rsidRDefault="00B909BA" w:rsidP="00B909BA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Knjigarna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uporablja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naslednje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kamere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:</w:t>
      </w:r>
    </w:p>
    <w:p w:rsidR="00B909BA" w:rsidRPr="00B909BA" w:rsidRDefault="00B909BA" w:rsidP="00B909BA">
      <w:pPr>
        <w:spacing w:before="584" w:after="292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</w:pPr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 xml:space="preserve">3.2.2.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>Naprave</w:t>
      </w:r>
      <w:proofErr w:type="spellEnd"/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>za</w:t>
      </w:r>
      <w:proofErr w:type="spellEnd"/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>snemanje</w:t>
      </w:r>
      <w:proofErr w:type="spellEnd"/>
    </w:p>
    <w:p w:rsidR="00B909BA" w:rsidRPr="00B909BA" w:rsidRDefault="00B909BA" w:rsidP="00B909BA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Naprava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snemanje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arhiviranje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podatkov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nahaja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….</w:t>
      </w:r>
    </w:p>
    <w:p w:rsidR="00B909BA" w:rsidRPr="00B909BA" w:rsidRDefault="00B909BA" w:rsidP="00B909BA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Video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sistem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je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lahko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v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času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nihče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prisoten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v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knjigarni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povezan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pooblaščenim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zunanjim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pogodbenim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izvajalcem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mora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imeti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licenco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izvajanje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tehničnega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varovanja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vzdrževanja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3.3.  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Odgovorne</w:t>
      </w:r>
      <w:proofErr w:type="spellEnd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osebe</w:t>
      </w:r>
      <w:proofErr w:type="spellEnd"/>
    </w:p>
    <w:p w:rsidR="00B909BA" w:rsidRPr="00B909BA" w:rsidRDefault="00B909BA" w:rsidP="00B909BA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Odgovorna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oseba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je:</w:t>
      </w:r>
    </w:p>
    <w:p w:rsidR="00B909BA" w:rsidRPr="00B909BA" w:rsidRDefault="00B909BA" w:rsidP="00B909BA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a) je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pristojna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 da:</w:t>
      </w:r>
    </w:p>
    <w:p w:rsidR="00B909BA" w:rsidRPr="00B909BA" w:rsidRDefault="00B909BA" w:rsidP="00B909BA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izdaja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sklep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o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videonadzoru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pisno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obvešča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zaposlene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delavce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objavlja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obvestila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o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izvajanju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videonadzora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in</w:t>
      </w:r>
    </w:p>
    <w:p w:rsidR="00B909BA" w:rsidRPr="00B909BA" w:rsidRDefault="00B909BA" w:rsidP="00B909BA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pridobi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mnenja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sindikata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;</w:t>
      </w:r>
    </w:p>
    <w:p w:rsidR="00B909BA" w:rsidRPr="00B909BA" w:rsidRDefault="00B909BA" w:rsidP="00B909BA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b)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odloča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o:</w:t>
      </w:r>
    </w:p>
    <w:p w:rsidR="00B909BA" w:rsidRPr="00B909BA" w:rsidRDefault="00B909BA" w:rsidP="00B909BA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upravičenosti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vpogleda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dajanju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informacij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o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posnetkih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ter</w:t>
      </w:r>
      <w:proofErr w:type="spellEnd"/>
    </w:p>
    <w:p w:rsidR="00B909BA" w:rsidRPr="00B909BA" w:rsidRDefault="00B909BA" w:rsidP="00B909BA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shranjevanju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posnetkov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na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prenosne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medije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;</w:t>
      </w:r>
    </w:p>
    <w:p w:rsidR="00B909BA" w:rsidRPr="00B909BA" w:rsidRDefault="00B909BA" w:rsidP="00B909BA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c)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določi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osebo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je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odgovorna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 da:</w:t>
      </w:r>
    </w:p>
    <w:p w:rsidR="00B909BA" w:rsidRPr="00B909BA" w:rsidRDefault="00B909BA" w:rsidP="00B909BA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upravlja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z video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sistemom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pregleduje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posnetke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in</w:t>
      </w:r>
    </w:p>
    <w:p w:rsidR="00B909BA" w:rsidRPr="00B909BA" w:rsidRDefault="00B909BA" w:rsidP="00B909BA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vodi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evidence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vpogledov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lastRenderedPageBreak/>
        <w:t>Upravljalec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videosistema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mora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biti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upravljanje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uporabo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ustrezno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usposobljen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Z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napravami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mora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ravnati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v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skladu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z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varnostnimi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tehničnimi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navodili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3.4.  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Pregledovanje</w:t>
      </w:r>
      <w:proofErr w:type="spellEnd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evidentiranje</w:t>
      </w:r>
      <w:proofErr w:type="spellEnd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in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hramba</w:t>
      </w:r>
      <w:proofErr w:type="spellEnd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posnetkov</w:t>
      </w:r>
      <w:proofErr w:type="spellEnd"/>
    </w:p>
    <w:p w:rsidR="00B909BA" w:rsidRPr="00B909BA" w:rsidRDefault="00B909BA" w:rsidP="00B909BA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pregledovanje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posnetkov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vodi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posebna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evidenca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v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katero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zabeleži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:</w:t>
      </w:r>
    </w:p>
    <w:p w:rsidR="00B909BA" w:rsidRPr="00B909BA" w:rsidRDefault="00B909BA" w:rsidP="00B909BA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ime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priimek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osebe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je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posnetke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pregledovala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datum in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čas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izvedbe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pregleda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kateri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posnetki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so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bili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pregledani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(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številka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kamere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čas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posnetka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od-do).</w:t>
      </w:r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Posebne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evidence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potrebno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voditi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če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ima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naprava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snemanje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takšno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zaščito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da je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vstop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do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nastavitev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možen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samo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posebnim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geslom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naprava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sama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beleži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:</w:t>
      </w:r>
    </w:p>
    <w:p w:rsidR="00B909BA" w:rsidRPr="00B909BA" w:rsidRDefault="00B909BA" w:rsidP="00B909BA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čas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kdo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kdaj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je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vstopil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v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sistem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pregledovanja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posnetkov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ter</w:t>
      </w:r>
      <w:proofErr w:type="spellEnd"/>
    </w:p>
    <w:p w:rsidR="00B909BA" w:rsidRPr="00B909BA" w:rsidRDefault="00B909BA" w:rsidP="00B909BA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katere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posnetke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je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pregledoval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(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številka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kamere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čas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posnetka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od-do).</w:t>
      </w:r>
    </w:p>
    <w:p w:rsidR="00B909BA" w:rsidRPr="00B909BA" w:rsidRDefault="00B909BA" w:rsidP="00B909BA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O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uporabi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videosistema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vodi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poseben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dnevnik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kamor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vpisujejo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:</w:t>
      </w:r>
    </w:p>
    <w:p w:rsidR="00B909BA" w:rsidRPr="00B909BA" w:rsidRDefault="00B909BA" w:rsidP="00B909BA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spremembe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nastavitev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okvare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tehnične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težave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delovanju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servisni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posegi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Dnevnik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vodi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operater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sistema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Videoposnetki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če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zaznanih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posebnosti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avtomatsko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brišejo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najkasneje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90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od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dneva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nastanka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se ne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hranijo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Prenos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posameznih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dogodkov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prenosne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medije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lahko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odobri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odgovorna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oseba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oceni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da je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potrebno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zagotoviti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dokazno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gradivo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v:</w:t>
      </w:r>
    </w:p>
    <w:p w:rsidR="00B909BA" w:rsidRPr="00B909BA" w:rsidRDefault="00B909BA" w:rsidP="00B909BA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pritožbenem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odškodninskem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disciplinskem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ali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kazenskem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postopku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Videoposnetki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imajo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oznako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tajnosti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“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interno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” in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hranijo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skladno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predpisi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urejajo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hrambo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tajnih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podatkov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hrambo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osebnih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podatkov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lastRenderedPageBreak/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Če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videoposnetki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določenega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dogodka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ali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stanja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kažejo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sum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kaznivega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dejanja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je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treba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o tem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obvestiti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policijo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Na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pisno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zahtevo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policije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posnetek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izroči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v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tiskani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obliki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ali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prenosnem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mediju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3.5.  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Obveščanje</w:t>
      </w:r>
      <w:proofErr w:type="spellEnd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o </w:t>
      </w:r>
      <w:proofErr w:type="spellStart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videonadzoru</w:t>
      </w:r>
      <w:proofErr w:type="spellEnd"/>
      <w:r w:rsidRPr="00B909B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 </w:t>
      </w:r>
    </w:p>
    <w:p w:rsidR="00B909BA" w:rsidRPr="00B909BA" w:rsidRDefault="00B909BA" w:rsidP="00B909BA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Ustanova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mora o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videonadzoru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obvestiti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vse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….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Obvestilo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mora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biti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takem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mestu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  da</w:t>
      </w:r>
      <w:proofErr w:type="gram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posameznik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seznani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z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njegovo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vsebino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preden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pride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področje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videonadzora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Obvestilo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iz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prejšnjega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odstavka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mora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vsebovati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naslednje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informacije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:</w:t>
      </w:r>
    </w:p>
    <w:p w:rsidR="00B909BA" w:rsidRPr="00B909BA" w:rsidRDefault="00B909BA" w:rsidP="00B909BA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da se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izvaja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videonadzor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naziv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osebe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zavoda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ga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upravlja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,</w:t>
      </w:r>
    </w:p>
    <w:p w:rsidR="00B909BA" w:rsidRPr="00B909BA" w:rsidRDefault="00B909BA" w:rsidP="00B909BA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telefonska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številka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za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pridobitev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informacij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kje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koliko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časa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shranjujejo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posnetki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iz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videonadzornega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sistema</w:t>
      </w:r>
      <w:proofErr w:type="spellEnd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.</w:t>
      </w:r>
    </w:p>
    <w:p w:rsidR="00B909BA" w:rsidRPr="00B909BA" w:rsidRDefault="00B909BA" w:rsidP="00B909BA">
      <w:pPr>
        <w:spacing w:after="4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Šteje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se, da je z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obvestilom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iz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drugega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odstavka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tega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člena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posameznik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obveščen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o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obdelavi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osebnih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podatkov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19.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členu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Zakona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o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varstvu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osebnih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podatkov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(Ur. l. RS,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št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 94/07 UPB1).</w:t>
      </w:r>
    </w:p>
    <w:p w:rsidR="00B909BA" w:rsidRPr="00B909BA" w:rsidRDefault="00B909BA" w:rsidP="00B909BA">
      <w:pPr>
        <w:spacing w:before="407" w:after="204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en-GB"/>
        </w:rPr>
      </w:pPr>
      <w:r w:rsidRPr="00B909BA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en-GB"/>
        </w:rPr>
        <w:t>4.   KONČNA DOLOČBA</w:t>
      </w:r>
    </w:p>
    <w:p w:rsidR="00B909BA" w:rsidRPr="00B909BA" w:rsidRDefault="00B909BA" w:rsidP="00B909BA">
      <w:pPr>
        <w:numPr>
          <w:ilvl w:val="0"/>
          <w:numId w:val="33"/>
        </w:numPr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</w:pPr>
      <w:proofErr w:type="spellStart"/>
      <w:r w:rsidRPr="00B909BA">
        <w:rPr>
          <w:rFonts w:ascii="Georgia" w:eastAsia="Times New Roman" w:hAnsi="Georgia" w:cs="Times New Roman"/>
          <w:color w:val="000000" w:themeColor="text1"/>
          <w:sz w:val="24"/>
          <w:szCs w:val="24"/>
          <w:lang w:eastAsia="en-GB"/>
        </w:rPr>
        <w:t>člen</w:t>
      </w:r>
      <w:proofErr w:type="spellEnd"/>
    </w:p>
    <w:p w:rsidR="00B909BA" w:rsidRPr="00B909BA" w:rsidRDefault="00B909BA" w:rsidP="00B909B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Ta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akt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prične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veljati</w:t>
      </w:r>
      <w:proofErr w:type="spellEnd"/>
      <w:r w:rsidRPr="00B909B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 1. 2. 2024.</w:t>
      </w:r>
    </w:p>
    <w:p w:rsidR="00831AEA" w:rsidRDefault="00B909BA"/>
    <w:sectPr w:rsidR="00831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737"/>
    <w:multiLevelType w:val="multilevel"/>
    <w:tmpl w:val="9E7C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816A8"/>
    <w:multiLevelType w:val="multilevel"/>
    <w:tmpl w:val="D6B44C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83E86"/>
    <w:multiLevelType w:val="multilevel"/>
    <w:tmpl w:val="CE3676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87913"/>
    <w:multiLevelType w:val="multilevel"/>
    <w:tmpl w:val="2B6632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63AD7"/>
    <w:multiLevelType w:val="multilevel"/>
    <w:tmpl w:val="28E43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96023"/>
    <w:multiLevelType w:val="multilevel"/>
    <w:tmpl w:val="E038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417C65"/>
    <w:multiLevelType w:val="multilevel"/>
    <w:tmpl w:val="FF02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3203F"/>
    <w:multiLevelType w:val="multilevel"/>
    <w:tmpl w:val="A300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0172E"/>
    <w:multiLevelType w:val="multilevel"/>
    <w:tmpl w:val="03A07E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A6599"/>
    <w:multiLevelType w:val="multilevel"/>
    <w:tmpl w:val="E5C8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F81868"/>
    <w:multiLevelType w:val="multilevel"/>
    <w:tmpl w:val="F222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5E7B4C"/>
    <w:multiLevelType w:val="multilevel"/>
    <w:tmpl w:val="C30C1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6465C6"/>
    <w:multiLevelType w:val="multilevel"/>
    <w:tmpl w:val="3500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981DEF"/>
    <w:multiLevelType w:val="multilevel"/>
    <w:tmpl w:val="4704B4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5A51FE"/>
    <w:multiLevelType w:val="multilevel"/>
    <w:tmpl w:val="7EC4A4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907980"/>
    <w:multiLevelType w:val="multilevel"/>
    <w:tmpl w:val="D3B2F8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31CD3"/>
    <w:multiLevelType w:val="multilevel"/>
    <w:tmpl w:val="DF7068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6F2DE4"/>
    <w:multiLevelType w:val="multilevel"/>
    <w:tmpl w:val="7104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7361FA"/>
    <w:multiLevelType w:val="multilevel"/>
    <w:tmpl w:val="235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471537"/>
    <w:multiLevelType w:val="multilevel"/>
    <w:tmpl w:val="2E36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7B7A7B"/>
    <w:multiLevelType w:val="multilevel"/>
    <w:tmpl w:val="33F6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40770"/>
    <w:multiLevelType w:val="multilevel"/>
    <w:tmpl w:val="F66C57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169D2"/>
    <w:multiLevelType w:val="multilevel"/>
    <w:tmpl w:val="EBB643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470081"/>
    <w:multiLevelType w:val="multilevel"/>
    <w:tmpl w:val="2CA2A6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4A1A68"/>
    <w:multiLevelType w:val="multilevel"/>
    <w:tmpl w:val="9CA8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53770E"/>
    <w:multiLevelType w:val="multilevel"/>
    <w:tmpl w:val="2C4A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B57DD3"/>
    <w:multiLevelType w:val="multilevel"/>
    <w:tmpl w:val="9A3C6B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584ADB"/>
    <w:multiLevelType w:val="multilevel"/>
    <w:tmpl w:val="D960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0628F4"/>
    <w:multiLevelType w:val="multilevel"/>
    <w:tmpl w:val="C19049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AA5486"/>
    <w:multiLevelType w:val="multilevel"/>
    <w:tmpl w:val="C6A2C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990B4E"/>
    <w:multiLevelType w:val="multilevel"/>
    <w:tmpl w:val="D888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F8113E"/>
    <w:multiLevelType w:val="multilevel"/>
    <w:tmpl w:val="7138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2F703C"/>
    <w:multiLevelType w:val="multilevel"/>
    <w:tmpl w:val="DC4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7"/>
  </w:num>
  <w:num w:numId="3">
    <w:abstractNumId w:val="29"/>
  </w:num>
  <w:num w:numId="4">
    <w:abstractNumId w:val="32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21"/>
  </w:num>
  <w:num w:numId="11">
    <w:abstractNumId w:val="1"/>
  </w:num>
  <w:num w:numId="12">
    <w:abstractNumId w:val="18"/>
  </w:num>
  <w:num w:numId="13">
    <w:abstractNumId w:val="22"/>
  </w:num>
  <w:num w:numId="14">
    <w:abstractNumId w:val="13"/>
  </w:num>
  <w:num w:numId="15">
    <w:abstractNumId w:val="2"/>
  </w:num>
  <w:num w:numId="16">
    <w:abstractNumId w:val="16"/>
  </w:num>
  <w:num w:numId="17">
    <w:abstractNumId w:val="24"/>
  </w:num>
  <w:num w:numId="18">
    <w:abstractNumId w:val="12"/>
  </w:num>
  <w:num w:numId="19">
    <w:abstractNumId w:val="20"/>
  </w:num>
  <w:num w:numId="20">
    <w:abstractNumId w:val="0"/>
  </w:num>
  <w:num w:numId="21">
    <w:abstractNumId w:val="27"/>
  </w:num>
  <w:num w:numId="22">
    <w:abstractNumId w:val="31"/>
  </w:num>
  <w:num w:numId="23">
    <w:abstractNumId w:val="8"/>
  </w:num>
  <w:num w:numId="24">
    <w:abstractNumId w:val="5"/>
  </w:num>
  <w:num w:numId="25">
    <w:abstractNumId w:val="10"/>
  </w:num>
  <w:num w:numId="26">
    <w:abstractNumId w:val="14"/>
  </w:num>
  <w:num w:numId="27">
    <w:abstractNumId w:val="19"/>
  </w:num>
  <w:num w:numId="28">
    <w:abstractNumId w:val="23"/>
  </w:num>
  <w:num w:numId="29">
    <w:abstractNumId w:val="30"/>
  </w:num>
  <w:num w:numId="30">
    <w:abstractNumId w:val="26"/>
  </w:num>
  <w:num w:numId="31">
    <w:abstractNumId w:val="15"/>
  </w:num>
  <w:num w:numId="32">
    <w:abstractNumId w:val="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73"/>
    <w:rsid w:val="003E250A"/>
    <w:rsid w:val="00780084"/>
    <w:rsid w:val="00B909BA"/>
    <w:rsid w:val="00E4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C9C4D-E633-41C0-9E15-49F16CB5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0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909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90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9B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9B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909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9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Tjaaan GK</dc:creator>
  <cp:keywords/>
  <dc:description/>
  <cp:lastModifiedBy>Tjaaan GK</cp:lastModifiedBy>
  <cp:revision>2</cp:revision>
  <dcterms:created xsi:type="dcterms:W3CDTF">2025-05-13T18:29:00Z</dcterms:created>
  <dcterms:modified xsi:type="dcterms:W3CDTF">2025-05-13T18:30:00Z</dcterms:modified>
</cp:coreProperties>
</file>